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B" w:rsidRDefault="00A03A3B" w:rsidP="00A03A3B">
      <w:pPr>
        <w:jc w:val="center"/>
        <w:rPr>
          <w:rFonts w:ascii="黑体" w:eastAsia="黑体" w:hAnsi="黑体" w:hint="eastAsia"/>
          <w:sz w:val="24"/>
          <w:szCs w:val="24"/>
        </w:rPr>
      </w:pPr>
    </w:p>
    <w:p w:rsidR="00A03A3B" w:rsidRPr="00A03A3B" w:rsidRDefault="00A03A3B" w:rsidP="00A03A3B">
      <w:pPr>
        <w:jc w:val="center"/>
        <w:rPr>
          <w:rFonts w:ascii="黑体" w:eastAsia="黑体" w:hAnsi="黑体" w:hint="eastAsia"/>
          <w:sz w:val="30"/>
          <w:szCs w:val="30"/>
        </w:rPr>
      </w:pPr>
      <w:r w:rsidRPr="00A03A3B">
        <w:rPr>
          <w:rFonts w:ascii="黑体" w:eastAsia="黑体" w:hAnsi="黑体" w:hint="eastAsia"/>
          <w:sz w:val="30"/>
          <w:szCs w:val="30"/>
        </w:rPr>
        <w:t>粒径目与毫米的换算</w:t>
      </w:r>
    </w:p>
    <w:p w:rsidR="00A03A3B" w:rsidRPr="00A03A3B" w:rsidRDefault="00A03A3B" w:rsidP="00A03A3B">
      <w:pPr>
        <w:jc w:val="center"/>
        <w:rPr>
          <w:rFonts w:ascii="黑体" w:eastAsia="黑体" w:hAnsi="黑体" w:hint="eastAsia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03A3B" w:rsidTr="00A03A3B">
        <w:tc>
          <w:tcPr>
            <w:tcW w:w="1065" w:type="dxa"/>
          </w:tcPr>
          <w:p w:rsidR="00A03A3B" w:rsidRPr="005312C3" w:rsidRDefault="00A03A3B" w:rsidP="00F0404D">
            <w:pPr>
              <w:rPr>
                <w:rFonts w:hint="eastAsia"/>
                <w:sz w:val="24"/>
                <w:szCs w:val="24"/>
              </w:rPr>
            </w:pPr>
            <w:r w:rsidRPr="005312C3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065" w:type="dxa"/>
          </w:tcPr>
          <w:p w:rsidR="00A03A3B" w:rsidRPr="005312C3" w:rsidRDefault="00A03A3B" w:rsidP="00F0404D">
            <w:pPr>
              <w:rPr>
                <w:rFonts w:hint="eastAsia"/>
                <w:sz w:val="24"/>
                <w:szCs w:val="24"/>
              </w:rPr>
            </w:pPr>
            <w:r w:rsidRPr="005312C3">
              <w:rPr>
                <w:rFonts w:hint="eastAsia"/>
                <w:sz w:val="24"/>
                <w:szCs w:val="24"/>
              </w:rPr>
              <w:t>毫米</w:t>
            </w:r>
          </w:p>
        </w:tc>
        <w:tc>
          <w:tcPr>
            <w:tcW w:w="1065" w:type="dxa"/>
          </w:tcPr>
          <w:p w:rsidR="00A03A3B" w:rsidRPr="005312C3" w:rsidRDefault="00A03A3B" w:rsidP="00F0404D">
            <w:pPr>
              <w:rPr>
                <w:rFonts w:hint="eastAsia"/>
                <w:sz w:val="24"/>
                <w:szCs w:val="24"/>
              </w:rPr>
            </w:pPr>
            <w:r w:rsidRPr="005312C3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065" w:type="dxa"/>
          </w:tcPr>
          <w:p w:rsidR="00A03A3B" w:rsidRPr="005312C3" w:rsidRDefault="00A03A3B" w:rsidP="00F0404D">
            <w:pPr>
              <w:rPr>
                <w:rFonts w:hint="eastAsia"/>
                <w:sz w:val="24"/>
                <w:szCs w:val="24"/>
              </w:rPr>
            </w:pPr>
            <w:r w:rsidRPr="005312C3">
              <w:rPr>
                <w:rFonts w:hint="eastAsia"/>
                <w:sz w:val="24"/>
                <w:szCs w:val="24"/>
              </w:rPr>
              <w:t>毫米</w:t>
            </w:r>
          </w:p>
        </w:tc>
        <w:tc>
          <w:tcPr>
            <w:tcW w:w="1065" w:type="dxa"/>
          </w:tcPr>
          <w:p w:rsidR="00A03A3B" w:rsidRPr="005312C3" w:rsidRDefault="00A03A3B" w:rsidP="00F0404D">
            <w:pPr>
              <w:rPr>
                <w:rFonts w:hint="eastAsia"/>
                <w:sz w:val="24"/>
                <w:szCs w:val="24"/>
              </w:rPr>
            </w:pPr>
            <w:r w:rsidRPr="005312C3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065" w:type="dxa"/>
          </w:tcPr>
          <w:p w:rsidR="00A03A3B" w:rsidRPr="005312C3" w:rsidRDefault="00A03A3B" w:rsidP="00F0404D">
            <w:pPr>
              <w:rPr>
                <w:rFonts w:hint="eastAsia"/>
                <w:sz w:val="24"/>
                <w:szCs w:val="24"/>
              </w:rPr>
            </w:pPr>
            <w:r w:rsidRPr="005312C3">
              <w:rPr>
                <w:rFonts w:hint="eastAsia"/>
                <w:sz w:val="24"/>
                <w:szCs w:val="24"/>
              </w:rPr>
              <w:t>毫米</w:t>
            </w:r>
          </w:p>
        </w:tc>
        <w:tc>
          <w:tcPr>
            <w:tcW w:w="1066" w:type="dxa"/>
          </w:tcPr>
          <w:p w:rsidR="00A03A3B" w:rsidRPr="005312C3" w:rsidRDefault="00A03A3B" w:rsidP="00F0404D">
            <w:pPr>
              <w:rPr>
                <w:rFonts w:hint="eastAsia"/>
                <w:sz w:val="24"/>
                <w:szCs w:val="24"/>
              </w:rPr>
            </w:pPr>
            <w:r w:rsidRPr="005312C3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066" w:type="dxa"/>
          </w:tcPr>
          <w:p w:rsidR="00A03A3B" w:rsidRPr="005312C3" w:rsidRDefault="00A03A3B" w:rsidP="00F0404D">
            <w:pPr>
              <w:rPr>
                <w:rFonts w:hint="eastAsia"/>
                <w:sz w:val="24"/>
                <w:szCs w:val="24"/>
              </w:rPr>
            </w:pPr>
            <w:r w:rsidRPr="005312C3">
              <w:rPr>
                <w:rFonts w:hint="eastAsia"/>
                <w:sz w:val="24"/>
                <w:szCs w:val="24"/>
              </w:rPr>
              <w:t>毫米</w:t>
            </w:r>
          </w:p>
        </w:tc>
      </w:tr>
      <w:tr w:rsidR="00A03A3B" w:rsidTr="00A03A3B">
        <w:tc>
          <w:tcPr>
            <w:tcW w:w="1065" w:type="dxa"/>
          </w:tcPr>
          <w:p w:rsidR="00A03A3B" w:rsidRPr="00225898" w:rsidRDefault="00A03A3B" w:rsidP="008C053F">
            <w:pPr>
              <w:rPr>
                <w:sz w:val="24"/>
                <w:szCs w:val="24"/>
              </w:rPr>
            </w:pPr>
            <w:r w:rsidRPr="00225898">
              <w:rPr>
                <w:sz w:val="24"/>
                <w:szCs w:val="24"/>
              </w:rPr>
              <w:t>2.5</w:t>
            </w:r>
          </w:p>
        </w:tc>
        <w:tc>
          <w:tcPr>
            <w:tcW w:w="1065" w:type="dxa"/>
          </w:tcPr>
          <w:p w:rsidR="00A03A3B" w:rsidRPr="00225898" w:rsidRDefault="00A03A3B" w:rsidP="008C053F">
            <w:pPr>
              <w:rPr>
                <w:sz w:val="24"/>
                <w:szCs w:val="24"/>
              </w:rPr>
            </w:pPr>
            <w:r w:rsidRPr="00225898">
              <w:rPr>
                <w:sz w:val="24"/>
                <w:szCs w:val="24"/>
              </w:rPr>
              <w:t>8.00</w:t>
            </w:r>
          </w:p>
        </w:tc>
        <w:tc>
          <w:tcPr>
            <w:tcW w:w="1065" w:type="dxa"/>
          </w:tcPr>
          <w:p w:rsidR="00A03A3B" w:rsidRPr="00225898" w:rsidRDefault="00A03A3B" w:rsidP="008C053F">
            <w:pPr>
              <w:rPr>
                <w:sz w:val="24"/>
                <w:szCs w:val="24"/>
              </w:rPr>
            </w:pPr>
            <w:r w:rsidRPr="00225898"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A03A3B" w:rsidRPr="00225898" w:rsidRDefault="00A03A3B" w:rsidP="008C053F">
            <w:pPr>
              <w:rPr>
                <w:sz w:val="24"/>
                <w:szCs w:val="24"/>
              </w:rPr>
            </w:pPr>
            <w:r w:rsidRPr="00225898">
              <w:rPr>
                <w:sz w:val="24"/>
                <w:szCs w:val="24"/>
              </w:rPr>
              <w:t>1.40</w:t>
            </w:r>
          </w:p>
        </w:tc>
        <w:tc>
          <w:tcPr>
            <w:tcW w:w="1065" w:type="dxa"/>
          </w:tcPr>
          <w:p w:rsidR="00A03A3B" w:rsidRPr="00225898" w:rsidRDefault="00A03A3B" w:rsidP="008C053F">
            <w:pPr>
              <w:rPr>
                <w:sz w:val="24"/>
                <w:szCs w:val="24"/>
              </w:rPr>
            </w:pPr>
            <w:r w:rsidRPr="00225898">
              <w:rPr>
                <w:sz w:val="24"/>
                <w:szCs w:val="24"/>
              </w:rPr>
              <w:t>60</w:t>
            </w:r>
          </w:p>
        </w:tc>
        <w:tc>
          <w:tcPr>
            <w:tcW w:w="1065" w:type="dxa"/>
          </w:tcPr>
          <w:p w:rsidR="00A03A3B" w:rsidRPr="00225898" w:rsidRDefault="00A03A3B" w:rsidP="008C053F">
            <w:pPr>
              <w:rPr>
                <w:sz w:val="24"/>
                <w:szCs w:val="24"/>
              </w:rPr>
            </w:pPr>
            <w:r w:rsidRPr="00225898">
              <w:rPr>
                <w:sz w:val="24"/>
                <w:szCs w:val="24"/>
              </w:rPr>
              <w:t>0.250</w:t>
            </w:r>
          </w:p>
        </w:tc>
        <w:tc>
          <w:tcPr>
            <w:tcW w:w="1066" w:type="dxa"/>
          </w:tcPr>
          <w:p w:rsidR="00A03A3B" w:rsidRPr="00225898" w:rsidRDefault="00A03A3B" w:rsidP="008C053F">
            <w:pPr>
              <w:rPr>
                <w:sz w:val="24"/>
                <w:szCs w:val="24"/>
              </w:rPr>
            </w:pPr>
            <w:r w:rsidRPr="00225898">
              <w:rPr>
                <w:sz w:val="24"/>
                <w:szCs w:val="24"/>
              </w:rPr>
              <w:t>270</w:t>
            </w:r>
          </w:p>
        </w:tc>
        <w:tc>
          <w:tcPr>
            <w:tcW w:w="1066" w:type="dxa"/>
          </w:tcPr>
          <w:p w:rsidR="00A03A3B" w:rsidRPr="00225898" w:rsidRDefault="00A03A3B" w:rsidP="008C053F">
            <w:pPr>
              <w:rPr>
                <w:sz w:val="24"/>
                <w:szCs w:val="24"/>
              </w:rPr>
            </w:pPr>
            <w:r w:rsidRPr="00225898">
              <w:rPr>
                <w:sz w:val="24"/>
                <w:szCs w:val="24"/>
              </w:rPr>
              <w:t>0.053</w:t>
            </w:r>
          </w:p>
        </w:tc>
      </w:tr>
      <w:tr w:rsidR="00A03A3B" w:rsidTr="00A03A3B">
        <w:tc>
          <w:tcPr>
            <w:tcW w:w="1065" w:type="dxa"/>
          </w:tcPr>
          <w:p w:rsidR="00A03A3B" w:rsidRPr="00ED0605" w:rsidRDefault="00A03A3B" w:rsidP="00740721">
            <w:pPr>
              <w:rPr>
                <w:sz w:val="24"/>
                <w:szCs w:val="24"/>
              </w:rPr>
            </w:pPr>
            <w:r w:rsidRPr="00ED0605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03A3B" w:rsidRPr="00ED0605" w:rsidRDefault="00A03A3B" w:rsidP="00740721">
            <w:pPr>
              <w:rPr>
                <w:sz w:val="24"/>
                <w:szCs w:val="24"/>
              </w:rPr>
            </w:pPr>
            <w:r w:rsidRPr="00ED0605">
              <w:rPr>
                <w:sz w:val="24"/>
                <w:szCs w:val="24"/>
              </w:rPr>
              <w:t>6.70</w:t>
            </w:r>
          </w:p>
        </w:tc>
        <w:tc>
          <w:tcPr>
            <w:tcW w:w="1065" w:type="dxa"/>
          </w:tcPr>
          <w:p w:rsidR="00A03A3B" w:rsidRPr="00ED0605" w:rsidRDefault="00A03A3B" w:rsidP="00740721">
            <w:pPr>
              <w:rPr>
                <w:sz w:val="24"/>
                <w:szCs w:val="24"/>
              </w:rPr>
            </w:pPr>
            <w:r w:rsidRPr="00ED0605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03A3B" w:rsidRPr="00ED0605" w:rsidRDefault="00A03A3B" w:rsidP="00740721">
            <w:pPr>
              <w:rPr>
                <w:sz w:val="24"/>
                <w:szCs w:val="24"/>
              </w:rPr>
            </w:pPr>
            <w:r w:rsidRPr="00ED0605">
              <w:rPr>
                <w:sz w:val="24"/>
                <w:szCs w:val="24"/>
              </w:rPr>
              <w:t>1.18</w:t>
            </w:r>
          </w:p>
        </w:tc>
        <w:tc>
          <w:tcPr>
            <w:tcW w:w="1065" w:type="dxa"/>
          </w:tcPr>
          <w:p w:rsidR="00A03A3B" w:rsidRPr="00ED0605" w:rsidRDefault="00A03A3B" w:rsidP="00740721">
            <w:pPr>
              <w:rPr>
                <w:sz w:val="24"/>
                <w:szCs w:val="24"/>
              </w:rPr>
            </w:pPr>
            <w:r w:rsidRPr="00ED0605">
              <w:rPr>
                <w:sz w:val="24"/>
                <w:szCs w:val="24"/>
              </w:rPr>
              <w:t>65</w:t>
            </w:r>
          </w:p>
        </w:tc>
        <w:tc>
          <w:tcPr>
            <w:tcW w:w="1065" w:type="dxa"/>
          </w:tcPr>
          <w:p w:rsidR="00A03A3B" w:rsidRPr="00ED0605" w:rsidRDefault="00A03A3B" w:rsidP="00740721">
            <w:pPr>
              <w:rPr>
                <w:sz w:val="24"/>
                <w:szCs w:val="24"/>
              </w:rPr>
            </w:pPr>
            <w:r w:rsidRPr="00ED0605">
              <w:rPr>
                <w:sz w:val="24"/>
                <w:szCs w:val="24"/>
              </w:rPr>
              <w:t>0.212</w:t>
            </w:r>
          </w:p>
        </w:tc>
        <w:tc>
          <w:tcPr>
            <w:tcW w:w="1066" w:type="dxa"/>
          </w:tcPr>
          <w:p w:rsidR="00A03A3B" w:rsidRPr="00ED0605" w:rsidRDefault="00A03A3B" w:rsidP="00740721">
            <w:pPr>
              <w:rPr>
                <w:sz w:val="24"/>
                <w:szCs w:val="24"/>
              </w:rPr>
            </w:pPr>
            <w:r w:rsidRPr="00ED0605">
              <w:rPr>
                <w:sz w:val="24"/>
                <w:szCs w:val="24"/>
              </w:rPr>
              <w:t>325</w:t>
            </w:r>
          </w:p>
        </w:tc>
        <w:tc>
          <w:tcPr>
            <w:tcW w:w="1066" w:type="dxa"/>
          </w:tcPr>
          <w:p w:rsidR="00A03A3B" w:rsidRPr="00ED0605" w:rsidRDefault="00A03A3B" w:rsidP="00740721">
            <w:pPr>
              <w:rPr>
                <w:sz w:val="24"/>
                <w:szCs w:val="24"/>
              </w:rPr>
            </w:pPr>
            <w:r w:rsidRPr="00ED0605">
              <w:rPr>
                <w:sz w:val="24"/>
                <w:szCs w:val="24"/>
              </w:rPr>
              <w:t>0.045</w:t>
            </w:r>
          </w:p>
        </w:tc>
      </w:tr>
      <w:tr w:rsidR="00A03A3B" w:rsidTr="00A03A3B"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4.75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1.00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80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0.180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400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0.038</w:t>
            </w:r>
          </w:p>
        </w:tc>
      </w:tr>
      <w:tr w:rsidR="00A03A3B" w:rsidTr="00A03A3B"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4.00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0.85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0.150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500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0.031</w:t>
            </w:r>
          </w:p>
        </w:tc>
      </w:tr>
      <w:tr w:rsidR="00A03A3B" w:rsidTr="00A03A3B"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3.35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24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0.71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115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0.125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600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0.025</w:t>
            </w:r>
          </w:p>
        </w:tc>
      </w:tr>
      <w:tr w:rsidR="00A03A3B" w:rsidTr="00A03A3B"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2.80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28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0.60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150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0.106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800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0.019</w:t>
            </w:r>
          </w:p>
        </w:tc>
      </w:tr>
      <w:tr w:rsidR="00A03A3B" w:rsidTr="00A03A3B"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2.36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32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0.50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170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0.090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1000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0.015</w:t>
            </w:r>
          </w:p>
        </w:tc>
      </w:tr>
      <w:tr w:rsidR="00A03A3B" w:rsidTr="00A03A3B"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2.00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35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0.425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200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0.075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1500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0.010</w:t>
            </w:r>
          </w:p>
        </w:tc>
      </w:tr>
      <w:tr w:rsidR="00A03A3B" w:rsidTr="00A03A3B"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1.70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48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0.300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250</w:t>
            </w:r>
          </w:p>
        </w:tc>
        <w:tc>
          <w:tcPr>
            <w:tcW w:w="1065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0.063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3000</w:t>
            </w:r>
          </w:p>
        </w:tc>
        <w:tc>
          <w:tcPr>
            <w:tcW w:w="1066" w:type="dxa"/>
          </w:tcPr>
          <w:p w:rsidR="00A03A3B" w:rsidRPr="0007605A" w:rsidRDefault="00A03A3B" w:rsidP="00046E10">
            <w:pPr>
              <w:rPr>
                <w:rFonts w:hint="eastAsia"/>
                <w:sz w:val="24"/>
                <w:szCs w:val="24"/>
              </w:rPr>
            </w:pPr>
            <w:r w:rsidRPr="0007605A">
              <w:rPr>
                <w:sz w:val="24"/>
                <w:szCs w:val="24"/>
              </w:rPr>
              <w:t>0.005</w:t>
            </w:r>
          </w:p>
        </w:tc>
      </w:tr>
    </w:tbl>
    <w:p w:rsidR="00A03A3B" w:rsidRPr="00A03A3B" w:rsidRDefault="00A03A3B" w:rsidP="00A03A3B">
      <w:pPr>
        <w:rPr>
          <w:sz w:val="24"/>
          <w:szCs w:val="24"/>
        </w:rPr>
      </w:pPr>
    </w:p>
    <w:sectPr w:rsidR="00A03A3B" w:rsidRPr="00A03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AF" w:rsidRDefault="00F953AF" w:rsidP="00A03A3B">
      <w:r>
        <w:separator/>
      </w:r>
    </w:p>
  </w:endnote>
  <w:endnote w:type="continuationSeparator" w:id="1">
    <w:p w:rsidR="00F953AF" w:rsidRDefault="00F953AF" w:rsidP="00A0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AF" w:rsidRDefault="00F953AF" w:rsidP="00A03A3B">
      <w:r>
        <w:separator/>
      </w:r>
    </w:p>
  </w:footnote>
  <w:footnote w:type="continuationSeparator" w:id="1">
    <w:p w:rsidR="00F953AF" w:rsidRDefault="00F953AF" w:rsidP="00A03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A3B"/>
    <w:rsid w:val="002B60D7"/>
    <w:rsid w:val="00A03A3B"/>
    <w:rsid w:val="00F9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A3B"/>
    <w:rPr>
      <w:sz w:val="18"/>
      <w:szCs w:val="18"/>
    </w:rPr>
  </w:style>
  <w:style w:type="table" w:styleId="a5">
    <w:name w:val="Table Grid"/>
    <w:basedOn w:val="a1"/>
    <w:uiPriority w:val="59"/>
    <w:rsid w:val="00A03A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2019-04-27T02:49:00Z</dcterms:created>
  <dcterms:modified xsi:type="dcterms:W3CDTF">2019-04-27T03:14:00Z</dcterms:modified>
</cp:coreProperties>
</file>